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3138" w:rsidRPr="004830A3" w:rsidRDefault="000D378D" w:rsidP="00B77CBE">
      <w:pPr>
        <w:rPr>
          <w:rFonts w:cs="Arial"/>
          <w:sz w:val="22"/>
          <w:szCs w:val="22"/>
          <w:lang w:val="es-ES"/>
        </w:rPr>
      </w:pPr>
    </w:p>
    <w:p w:rsidR="00E33138" w:rsidRDefault="000D378D" w:rsidP="008976D8">
      <w:pPr>
        <w:tabs>
          <w:tab w:val="left" w:pos="1134"/>
        </w:tabs>
        <w:jc w:val="left"/>
        <w:rPr>
          <w:rFonts w:cs="Arial"/>
          <w:sz w:val="22"/>
          <w:szCs w:val="22"/>
          <w:lang w:val="es-ES"/>
        </w:rPr>
      </w:pPr>
    </w:p>
    <w:p w:rsidR="00E33138" w:rsidRPr="00120764" w:rsidRDefault="00547F96" w:rsidP="007E440F">
      <w:pPr>
        <w:pStyle w:val="Encabezado"/>
        <w:jc w:val="center"/>
        <w:rPr>
          <w:rFonts w:cs="Arial"/>
          <w:b/>
          <w:szCs w:val="24"/>
        </w:rPr>
      </w:pPr>
      <w:r w:rsidRPr="00120764">
        <w:rPr>
          <w:rFonts w:cs="Arial"/>
          <w:b/>
          <w:szCs w:val="24"/>
        </w:rPr>
        <w:t>RESOLUCIÓN No.______ DE _______</w:t>
      </w:r>
    </w:p>
    <w:p w:rsidR="00E33138" w:rsidRPr="00120764" w:rsidRDefault="000D378D" w:rsidP="007E440F">
      <w:pPr>
        <w:pStyle w:val="Encabezado"/>
        <w:jc w:val="center"/>
        <w:rPr>
          <w:rFonts w:cs="Arial"/>
          <w:b/>
          <w:szCs w:val="24"/>
        </w:rPr>
      </w:pPr>
    </w:p>
    <w:p w:rsidR="00E33138" w:rsidRPr="00120764" w:rsidRDefault="00547F96" w:rsidP="007E440F">
      <w:pPr>
        <w:pStyle w:val="Encabezado"/>
        <w:jc w:val="center"/>
        <w:rPr>
          <w:rFonts w:cs="Arial"/>
          <w:b/>
          <w:szCs w:val="24"/>
        </w:rPr>
      </w:pPr>
      <w:r>
        <w:rPr>
          <w:rFonts w:cs="Arial"/>
          <w:b/>
          <w:szCs w:val="24"/>
        </w:rPr>
        <w:t xml:space="preserve">(                                          </w:t>
      </w:r>
      <w:r w:rsidRPr="00120764">
        <w:rPr>
          <w:rFonts w:cs="Arial"/>
          <w:b/>
          <w:szCs w:val="24"/>
        </w:rPr>
        <w:t>)</w:t>
      </w:r>
    </w:p>
    <w:p w:rsidR="00E33138" w:rsidRPr="00120764" w:rsidRDefault="000D378D" w:rsidP="007E440F">
      <w:pPr>
        <w:pStyle w:val="Encabezado"/>
        <w:jc w:val="center"/>
        <w:rPr>
          <w:rFonts w:cs="Arial"/>
          <w:b/>
          <w:szCs w:val="24"/>
        </w:rPr>
      </w:pPr>
    </w:p>
    <w:p w:rsidR="00E33138" w:rsidRDefault="00547F96" w:rsidP="009E3F0E">
      <w:pPr>
        <w:pStyle w:val="Textoindependiente2"/>
        <w:spacing w:after="0" w:line="240" w:lineRule="auto"/>
        <w:jc w:val="center"/>
        <w:rPr>
          <w:rFonts w:ascii="Arial" w:hAnsi="Arial" w:cs="Arial"/>
        </w:rPr>
      </w:pPr>
      <w:r w:rsidRPr="00120764">
        <w:rPr>
          <w:rFonts w:ascii="Arial" w:hAnsi="Arial" w:cs="Arial"/>
          <w:i/>
        </w:rPr>
        <w:t>“Por la cua</w:t>
      </w:r>
      <w:r>
        <w:rPr>
          <w:rFonts w:ascii="Arial" w:hAnsi="Arial" w:cs="Arial"/>
          <w:i/>
        </w:rPr>
        <w:t>l se confiere una Comisión de Servicios a unos servidores públicos de la Secretaría Distrital de Planeación”</w:t>
      </w:r>
    </w:p>
    <w:p w:rsidR="00E33138" w:rsidRPr="00120764" w:rsidRDefault="000D378D" w:rsidP="009E3F0E">
      <w:pPr>
        <w:pStyle w:val="Textoindependiente2"/>
        <w:spacing w:after="0" w:line="240" w:lineRule="auto"/>
        <w:jc w:val="center"/>
        <w:rPr>
          <w:rFonts w:ascii="Arial" w:hAnsi="Arial" w:cs="Arial"/>
          <w:b/>
        </w:rPr>
      </w:pPr>
    </w:p>
    <w:p w:rsidR="00E33138" w:rsidRPr="000A0EB9" w:rsidRDefault="00547F96" w:rsidP="0076611D">
      <w:pPr>
        <w:autoSpaceDE w:val="0"/>
        <w:autoSpaceDN w:val="0"/>
        <w:adjustRightInd w:val="0"/>
        <w:ind w:right="-160"/>
        <w:jc w:val="center"/>
        <w:rPr>
          <w:rFonts w:cs="Arial"/>
          <w:b/>
          <w:bCs/>
          <w:sz w:val="22"/>
          <w:szCs w:val="22"/>
        </w:rPr>
      </w:pPr>
      <w:r w:rsidRPr="000A0EB9">
        <w:rPr>
          <w:rFonts w:cs="Arial"/>
          <w:b/>
          <w:bCs/>
          <w:sz w:val="22"/>
          <w:szCs w:val="22"/>
        </w:rPr>
        <w:t xml:space="preserve">LA SUBSECRETARIA DE GESTIÓN </w:t>
      </w:r>
      <w:r>
        <w:rPr>
          <w:rFonts w:cs="Arial"/>
          <w:b/>
          <w:bCs/>
          <w:sz w:val="22"/>
          <w:szCs w:val="22"/>
        </w:rPr>
        <w:t>INSTITUCIONAL</w:t>
      </w:r>
      <w:r w:rsidRPr="000A0EB9">
        <w:rPr>
          <w:rFonts w:cs="Arial"/>
          <w:b/>
          <w:bCs/>
          <w:sz w:val="22"/>
          <w:szCs w:val="22"/>
        </w:rPr>
        <w:t xml:space="preserve"> DE LA SECRETARÍA DISTRITAL DE PLANEACIÓN</w:t>
      </w:r>
    </w:p>
    <w:p w:rsidR="00E33138" w:rsidRPr="00D6545B" w:rsidRDefault="000D378D" w:rsidP="0076611D">
      <w:pPr>
        <w:pStyle w:val="Textoindependiente"/>
        <w:ind w:right="-160"/>
        <w:rPr>
          <w:rFonts w:cs="Arial"/>
          <w:b/>
        </w:rPr>
      </w:pPr>
    </w:p>
    <w:p w:rsidR="00FA1C60" w:rsidRPr="00FA1C60" w:rsidRDefault="00547F96" w:rsidP="00FA1C60">
      <w:pPr>
        <w:tabs>
          <w:tab w:val="left" w:pos="8820"/>
        </w:tabs>
        <w:ind w:right="51"/>
        <w:jc w:val="center"/>
        <w:rPr>
          <w:rFonts w:cs="Arial"/>
          <w:bCs/>
          <w:szCs w:val="24"/>
        </w:rPr>
      </w:pPr>
      <w:r w:rsidRPr="00D6545B">
        <w:rPr>
          <w:rFonts w:cs="Arial"/>
          <w:bCs/>
          <w:szCs w:val="24"/>
        </w:rPr>
        <w:t xml:space="preserve">En uso de sus facultades legales, en especial, de las conferidas en el artículo 1 de la </w:t>
      </w:r>
      <w:r w:rsidR="00FA1C60" w:rsidRPr="00FA1C60">
        <w:rPr>
          <w:rFonts w:cs="Arial"/>
          <w:bCs/>
          <w:szCs w:val="24"/>
        </w:rPr>
        <w:t>1790 del 13 de noviembre de 2024, y</w:t>
      </w:r>
    </w:p>
    <w:p w:rsidR="00E33138" w:rsidRPr="00FA1C60" w:rsidRDefault="000D378D" w:rsidP="0076611D">
      <w:pPr>
        <w:ind w:right="-160"/>
        <w:rPr>
          <w:rFonts w:cs="Arial"/>
          <w:bCs/>
          <w:szCs w:val="24"/>
        </w:rPr>
      </w:pPr>
    </w:p>
    <w:p w:rsidR="00E33138" w:rsidRPr="00265204" w:rsidRDefault="00547F96" w:rsidP="00265204">
      <w:pPr>
        <w:pStyle w:val="Textoindependiente2"/>
        <w:spacing w:after="0" w:line="240" w:lineRule="auto"/>
        <w:jc w:val="center"/>
        <w:rPr>
          <w:rFonts w:ascii="Arial" w:hAnsi="Arial" w:cs="Arial"/>
          <w:b/>
        </w:rPr>
      </w:pPr>
      <w:r w:rsidRPr="00265204">
        <w:rPr>
          <w:rFonts w:ascii="Arial" w:hAnsi="Arial" w:cs="Arial"/>
          <w:b/>
        </w:rPr>
        <w:t>CONSIDERANDO:</w:t>
      </w:r>
    </w:p>
    <w:p w:rsidR="00E33138" w:rsidRDefault="000D378D" w:rsidP="0076611D">
      <w:pPr>
        <w:autoSpaceDE w:val="0"/>
        <w:autoSpaceDN w:val="0"/>
        <w:adjustRightInd w:val="0"/>
        <w:ind w:right="-160"/>
        <w:rPr>
          <w:rFonts w:cs="Arial"/>
          <w:b/>
          <w:bCs/>
          <w:sz w:val="22"/>
          <w:szCs w:val="22"/>
        </w:rPr>
      </w:pPr>
    </w:p>
    <w:p w:rsidR="00E33138" w:rsidRDefault="00547F96" w:rsidP="0076611D">
      <w:pPr>
        <w:autoSpaceDE w:val="0"/>
        <w:autoSpaceDN w:val="0"/>
        <w:adjustRightInd w:val="0"/>
        <w:ind w:right="-160"/>
      </w:pPr>
      <w:r>
        <w:t xml:space="preserve">Que mediante radicado No. </w:t>
      </w:r>
      <w:r w:rsidRPr="003B096D">
        <w:t xml:space="preserve">3-2024-42185 </w:t>
      </w:r>
      <w:r>
        <w:t xml:space="preserve">del 4 de diciembre de 2024, el doctor </w:t>
      </w:r>
      <w:r w:rsidRPr="003B096D">
        <w:rPr>
          <w:b/>
          <w:bCs/>
        </w:rPr>
        <w:t>JUAN CARLOS PÉREZ CARREÑO</w:t>
      </w:r>
      <w:r>
        <w:t xml:space="preserve">, quien desempeña el empleo Jefe de Oficina Código 006 Grado 06 asignado a la Oficina de Control Disciplinario Interno, solicitó comisión de servicios para los siguientes servidores públicos: </w:t>
      </w:r>
      <w:r w:rsidRPr="003B096D">
        <w:rPr>
          <w:b/>
          <w:bCs/>
        </w:rPr>
        <w:t>GONZALO ANDRÉS DIAZ MARTÍNEZ</w:t>
      </w:r>
      <w:r>
        <w:rPr>
          <w:b/>
          <w:bCs/>
        </w:rPr>
        <w:t>,</w:t>
      </w:r>
      <w:r w:rsidRPr="003B096D">
        <w:t xml:space="preserve"> identificado con</w:t>
      </w:r>
      <w:r>
        <w:t xml:space="preserve"> cédula de ciudadanía No. </w:t>
      </w:r>
      <w:r w:rsidRPr="003B096D">
        <w:t>79</w:t>
      </w:r>
      <w:r>
        <w:t>.</w:t>
      </w:r>
      <w:r w:rsidRPr="003B096D">
        <w:t>763</w:t>
      </w:r>
      <w:r>
        <w:t>.</w:t>
      </w:r>
      <w:r w:rsidRPr="003B096D">
        <w:t>856</w:t>
      </w:r>
      <w:r>
        <w:t>, quien desempeña el empleo Profesional Especializado Código 222 Grado 20</w:t>
      </w:r>
      <w:r w:rsidRPr="003B096D">
        <w:t xml:space="preserve">, </w:t>
      </w:r>
      <w:r w:rsidRPr="003B096D">
        <w:rPr>
          <w:b/>
          <w:bCs/>
        </w:rPr>
        <w:t>EILEEN DIANNY USSA GARZÓN</w:t>
      </w:r>
      <w:r>
        <w:rPr>
          <w:b/>
          <w:bCs/>
        </w:rPr>
        <w:t>,</w:t>
      </w:r>
      <w:r w:rsidRPr="003B096D">
        <w:t xml:space="preserve"> identificada con</w:t>
      </w:r>
      <w:r>
        <w:t xml:space="preserve"> cédula de ciudadanía No. </w:t>
      </w:r>
      <w:r w:rsidRPr="003B096D">
        <w:t>52</w:t>
      </w:r>
      <w:r>
        <w:t>.</w:t>
      </w:r>
      <w:r w:rsidRPr="003B096D">
        <w:t>397</w:t>
      </w:r>
      <w:r>
        <w:t>.</w:t>
      </w:r>
      <w:r w:rsidRPr="003B096D">
        <w:t>157</w:t>
      </w:r>
      <w:r>
        <w:t>, quien desempeña el empleo Profesional Especializado Código 222 Grado 20</w:t>
      </w:r>
      <w:r w:rsidRPr="003B096D">
        <w:t xml:space="preserve">, </w:t>
      </w:r>
      <w:r w:rsidRPr="003B096D">
        <w:rPr>
          <w:b/>
          <w:bCs/>
        </w:rPr>
        <w:t>MARTHA PATRICIA RINCÓN MÉNDEZ</w:t>
      </w:r>
      <w:r>
        <w:t xml:space="preserve">, </w:t>
      </w:r>
      <w:r w:rsidRPr="003B096D">
        <w:t xml:space="preserve">identificada con </w:t>
      </w:r>
      <w:r>
        <w:t xml:space="preserve">cédula de ciudadanía No. </w:t>
      </w:r>
      <w:r w:rsidRPr="003B096D">
        <w:t>39</w:t>
      </w:r>
      <w:r>
        <w:t>.</w:t>
      </w:r>
      <w:r w:rsidRPr="003B096D">
        <w:t>623</w:t>
      </w:r>
      <w:r>
        <w:t>.</w:t>
      </w:r>
      <w:r w:rsidRPr="003B096D">
        <w:t>181</w:t>
      </w:r>
      <w:r>
        <w:t xml:space="preserve">, quien desempeña el empleo Profesional Universitario Código 219 Grado 18 </w:t>
      </w:r>
      <w:r w:rsidRPr="003B096D">
        <w:t xml:space="preserve">y </w:t>
      </w:r>
      <w:r w:rsidRPr="003B096D">
        <w:rPr>
          <w:b/>
          <w:bCs/>
        </w:rPr>
        <w:t>JUAN CARLOS PÉREZ CARREÑO</w:t>
      </w:r>
      <w:r>
        <w:t xml:space="preserve">, </w:t>
      </w:r>
      <w:r w:rsidRPr="003B096D">
        <w:t xml:space="preserve">identificado con </w:t>
      </w:r>
      <w:r>
        <w:t xml:space="preserve">cédula de ciudadanía No. </w:t>
      </w:r>
      <w:r w:rsidRPr="003B096D">
        <w:t>79</w:t>
      </w:r>
      <w:r>
        <w:t>.</w:t>
      </w:r>
      <w:r w:rsidRPr="003B096D">
        <w:t>997</w:t>
      </w:r>
      <w:r>
        <w:t>.</w:t>
      </w:r>
      <w:r w:rsidRPr="003B096D">
        <w:t>961</w:t>
      </w:r>
      <w:r>
        <w:t xml:space="preserve"> quien desempeña el empleo Jefe de Oficina Código 006 Grado 06, todos asignados a la Oficina de Control Disciplinario Interno, las cuales han sido </w:t>
      </w:r>
      <w:r w:rsidRPr="003B096D">
        <w:t xml:space="preserve">invitados para participar en el VIII Congreso Nacional de Derecho </w:t>
      </w:r>
      <w:r w:rsidRPr="003B096D">
        <w:rPr>
          <w:b/>
          <w:bCs/>
          <w:i/>
          <w:iCs/>
        </w:rPr>
        <w:t>“La Inteligencia Artificial aplicada al derecho disciplinario – oportunidades y desafíos”</w:t>
      </w:r>
      <w:r w:rsidRPr="003B096D">
        <w:t>, organizado por la Personería de Bogotá</w:t>
      </w:r>
      <w:r>
        <w:t xml:space="preserve">, el cual se llevará a cabo los días </w:t>
      </w:r>
      <w:r w:rsidRPr="00034E68">
        <w:t>9 y 10 de diciembre de 2024, en el horario comprendido entre las 8:00 a.m. y las 4.00 de la tarde, en el Hotel Sheraton</w:t>
      </w:r>
      <w:r>
        <w:t>.</w:t>
      </w:r>
    </w:p>
    <w:p w:rsidR="00E33138" w:rsidRDefault="000D378D" w:rsidP="0076611D">
      <w:pPr>
        <w:autoSpaceDE w:val="0"/>
        <w:autoSpaceDN w:val="0"/>
        <w:adjustRightInd w:val="0"/>
        <w:ind w:right="-160"/>
        <w:rPr>
          <w:b/>
        </w:rPr>
      </w:pPr>
    </w:p>
    <w:p w:rsidR="00E33138" w:rsidRPr="009772A7" w:rsidRDefault="00547F96" w:rsidP="0076611D">
      <w:pPr>
        <w:autoSpaceDE w:val="0"/>
        <w:autoSpaceDN w:val="0"/>
        <w:adjustRightInd w:val="0"/>
        <w:ind w:right="-160"/>
        <w:rPr>
          <w:i/>
        </w:rPr>
      </w:pPr>
      <w:r w:rsidRPr="0018315A">
        <w:t>Que el artículo 2.2.5.5.25 del Decreto 1083 de 2015 establece:</w:t>
      </w:r>
      <w:r w:rsidRPr="009772A7">
        <w:rPr>
          <w:i/>
        </w:rPr>
        <w:t xml:space="preserve"> “Comisiones de servicios. La comisión de servicios se puede conferir al interior o al exterior del país, no constituye forma de provisión de empleos, </w:t>
      </w:r>
      <w:r w:rsidRPr="009772A7">
        <w:rPr>
          <w:b/>
          <w:i/>
        </w:rPr>
        <w:t xml:space="preserve">se otorga para ejercer funciones </w:t>
      </w:r>
      <w:r w:rsidRPr="009772A7">
        <w:rPr>
          <w:b/>
          <w:i/>
        </w:rPr>
        <w:lastRenderedPageBreak/>
        <w:t xml:space="preserve">propias del empleo en lugar diferente al de la sede del cargo, </w:t>
      </w:r>
      <w:r w:rsidRPr="009772A7">
        <w:rPr>
          <w:i/>
        </w:rPr>
        <w:t xml:space="preserve">cumplir misiones especiales conferidas por los superiores, </w:t>
      </w:r>
      <w:r w:rsidRPr="009772A7">
        <w:rPr>
          <w:b/>
          <w:i/>
        </w:rPr>
        <w:t xml:space="preserve">asistir a reuniones, </w:t>
      </w:r>
      <w:r w:rsidRPr="00FA1C60">
        <w:rPr>
          <w:b/>
          <w:i/>
        </w:rPr>
        <w:t>conferencias</w:t>
      </w:r>
      <w:r w:rsidRPr="009772A7">
        <w:rPr>
          <w:i/>
        </w:rPr>
        <w:t xml:space="preserve"> o seminarios, realizar visitas de observación que interesen a la administración y que se relacionen con el ramo en que prestan sus servicios el empleado.</w:t>
      </w:r>
    </w:p>
    <w:p w:rsidR="00E33138" w:rsidRPr="009772A7" w:rsidRDefault="000D378D" w:rsidP="0076611D">
      <w:pPr>
        <w:autoSpaceDE w:val="0"/>
        <w:autoSpaceDN w:val="0"/>
        <w:adjustRightInd w:val="0"/>
        <w:ind w:right="-160"/>
        <w:rPr>
          <w:i/>
        </w:rPr>
      </w:pPr>
    </w:p>
    <w:p w:rsidR="00E33138" w:rsidRPr="009772A7" w:rsidRDefault="00547F96" w:rsidP="0076611D">
      <w:pPr>
        <w:autoSpaceDE w:val="0"/>
        <w:autoSpaceDN w:val="0"/>
        <w:adjustRightInd w:val="0"/>
        <w:ind w:right="-160"/>
        <w:rPr>
          <w:i/>
        </w:rPr>
      </w:pPr>
      <w:r w:rsidRPr="009772A7">
        <w:rPr>
          <w:i/>
        </w:rPr>
        <w:t>Esta comisión hace parte de los deberes de todo empleado, por tanto, no puede rehusarse a su cumplimiento.</w:t>
      </w:r>
    </w:p>
    <w:p w:rsidR="00E33138" w:rsidRPr="009772A7" w:rsidRDefault="000D378D" w:rsidP="0076611D">
      <w:pPr>
        <w:autoSpaceDE w:val="0"/>
        <w:autoSpaceDN w:val="0"/>
        <w:adjustRightInd w:val="0"/>
        <w:ind w:right="-160"/>
        <w:rPr>
          <w:i/>
        </w:rPr>
      </w:pPr>
    </w:p>
    <w:p w:rsidR="00E33138" w:rsidRDefault="00547F96" w:rsidP="0076611D">
      <w:pPr>
        <w:autoSpaceDE w:val="0"/>
        <w:autoSpaceDN w:val="0"/>
        <w:adjustRightInd w:val="0"/>
        <w:ind w:right="-160"/>
        <w:rPr>
          <w:i/>
        </w:rPr>
      </w:pPr>
      <w:r w:rsidRPr="009772A7">
        <w:rPr>
          <w:i/>
        </w:rPr>
        <w:t>PARÁGRAFO. Se podrá otorgar comisión de servicios a los líderes sindicales debidamente acreditados por las organizaciones sindicales firmantes del Acuerdo Colectivo de contenido general, para que puedan participar en foros, congresos, cursos al interior o al exterior en materias relacionadas con su actividad, de acuerdo con las disponibilidades presupuestales de cada entidad” (Negrilla fuera de texto)</w:t>
      </w:r>
    </w:p>
    <w:p w:rsidR="00034E68" w:rsidRDefault="000D378D" w:rsidP="0076611D">
      <w:pPr>
        <w:autoSpaceDE w:val="0"/>
        <w:autoSpaceDN w:val="0"/>
        <w:adjustRightInd w:val="0"/>
        <w:ind w:right="-160"/>
        <w:rPr>
          <w:i/>
        </w:rPr>
      </w:pPr>
    </w:p>
    <w:p w:rsidR="00034E68" w:rsidRDefault="00547F96" w:rsidP="00034E68">
      <w:pPr>
        <w:autoSpaceDE w:val="0"/>
        <w:autoSpaceDN w:val="0"/>
        <w:adjustRightInd w:val="0"/>
        <w:ind w:right="-160"/>
        <w:rPr>
          <w:i/>
        </w:rPr>
      </w:pPr>
      <w:r w:rsidRPr="00034E68">
        <w:rPr>
          <w:bCs/>
          <w:i/>
          <w:lang w:val="es-ES_tradnl"/>
        </w:rPr>
        <w:t xml:space="preserve">Que teniendo en cuenta la </w:t>
      </w:r>
      <w:r w:rsidRPr="00034E68">
        <w:rPr>
          <w:i/>
        </w:rPr>
        <w:t>Circular 027 de 2021 señala: “</w:t>
      </w:r>
      <w:r w:rsidRPr="00034E68">
        <w:rPr>
          <w:b/>
          <w:i/>
        </w:rPr>
        <w:t>OPORTUNIDAD PARA LA ELABORACIÓN DE ACTOS ADMINISTRATIVOS</w:t>
      </w:r>
      <w:r w:rsidRPr="00034E68">
        <w:rPr>
          <w:i/>
        </w:rPr>
        <w:t xml:space="preserve"> Teniendo en cuenta el alto volumen de actos administrativos que se tramitan en la Dirección de Gestión Humana (Permisos, Vacaciones, Aplazamientos de Vacaciones e interrupciones, Licencias no Remuneradas, Nombramientos, Renuncias, Licencias por Luto, Licencias de Paternidad, Licencia para adelantar estudios, Comisiones, Encargos, Primas Técnicas, Cesantías, Liquidación de Prestaciones, entre otros), las solicitudes deber ser radicadas en SIPA, por lo menos cinco (5) días hábiles antes del inicio de la situación administrativa y/o trámite, en el formato correspondiente, salvo circunstancias excepcionales, las solicitudes que no cumplan con este plazo serán devueltas a la dependencia de origen”</w:t>
      </w:r>
    </w:p>
    <w:p w:rsidR="00034E68" w:rsidRDefault="000D378D" w:rsidP="00034E68">
      <w:pPr>
        <w:autoSpaceDE w:val="0"/>
        <w:autoSpaceDN w:val="0"/>
        <w:adjustRightInd w:val="0"/>
        <w:ind w:right="-160"/>
        <w:rPr>
          <w:i/>
        </w:rPr>
      </w:pPr>
    </w:p>
    <w:p w:rsidR="00EA0410" w:rsidRPr="00EA0410" w:rsidRDefault="00547F96" w:rsidP="00EA0410">
      <w:pPr>
        <w:rPr>
          <w:iCs/>
        </w:rPr>
      </w:pPr>
      <w:r w:rsidRPr="00EA0410">
        <w:rPr>
          <w:iCs/>
        </w:rPr>
        <w:t xml:space="preserve">Que </w:t>
      </w:r>
      <w:r>
        <w:rPr>
          <w:iCs/>
        </w:rPr>
        <w:t xml:space="preserve">por lo anterior se recomienda radicar </w:t>
      </w:r>
      <w:r w:rsidRPr="00EA0410">
        <w:rPr>
          <w:iCs/>
        </w:rPr>
        <w:t>la</w:t>
      </w:r>
      <w:r>
        <w:rPr>
          <w:iCs/>
        </w:rPr>
        <w:t>s</w:t>
      </w:r>
      <w:r w:rsidRPr="00EA0410">
        <w:rPr>
          <w:iCs/>
        </w:rPr>
        <w:t xml:space="preserve"> solicitud</w:t>
      </w:r>
      <w:r>
        <w:rPr>
          <w:iCs/>
        </w:rPr>
        <w:t>es</w:t>
      </w:r>
      <w:r w:rsidRPr="00EA0410">
        <w:rPr>
          <w:iCs/>
        </w:rPr>
        <w:t xml:space="preserve"> dentro de los plazos señalados en la Circular antes citada, </w:t>
      </w:r>
      <w:r>
        <w:rPr>
          <w:iCs/>
        </w:rPr>
        <w:t xml:space="preserve">para poder adelantar los trámites correspondientes de la suscripción de los actos administrativos correspondientes </w:t>
      </w:r>
      <w:r w:rsidRPr="00EA0410">
        <w:rPr>
          <w:iCs/>
        </w:rPr>
        <w:t>.</w:t>
      </w:r>
    </w:p>
    <w:p w:rsidR="00E33138" w:rsidRPr="00EA0410" w:rsidRDefault="000D378D" w:rsidP="0076611D">
      <w:pPr>
        <w:autoSpaceDE w:val="0"/>
        <w:autoSpaceDN w:val="0"/>
        <w:adjustRightInd w:val="0"/>
        <w:ind w:right="-160"/>
        <w:rPr>
          <w:iCs/>
        </w:rPr>
      </w:pPr>
    </w:p>
    <w:p w:rsidR="00E33138" w:rsidRDefault="00547F96" w:rsidP="009772A7">
      <w:pPr>
        <w:autoSpaceDE w:val="0"/>
        <w:autoSpaceDN w:val="0"/>
        <w:adjustRightInd w:val="0"/>
        <w:ind w:right="-160"/>
      </w:pPr>
      <w:r>
        <w:t>Que, la comisión se solicitó sin viáticos ni gastos de viaje, y por configurarse una causal, es procedente conceder la comisión de servicios solicitada.</w:t>
      </w:r>
    </w:p>
    <w:p w:rsidR="00E33138" w:rsidRDefault="000D378D" w:rsidP="009772A7">
      <w:pPr>
        <w:autoSpaceDE w:val="0"/>
        <w:autoSpaceDN w:val="0"/>
        <w:adjustRightInd w:val="0"/>
        <w:ind w:right="-160"/>
      </w:pPr>
    </w:p>
    <w:p w:rsidR="00E33138" w:rsidRPr="00943EFF" w:rsidRDefault="00547F96" w:rsidP="0076611D">
      <w:pPr>
        <w:ind w:right="-160"/>
        <w:rPr>
          <w:rFonts w:cs="Arial"/>
          <w:szCs w:val="24"/>
        </w:rPr>
      </w:pPr>
      <w:r w:rsidRPr="00943EFF">
        <w:rPr>
          <w:rFonts w:cs="Arial"/>
          <w:szCs w:val="24"/>
        </w:rPr>
        <w:t xml:space="preserve">Que, en mérito de lo expuesto, este Despacho </w:t>
      </w:r>
    </w:p>
    <w:p w:rsidR="00E33138" w:rsidRDefault="000D378D" w:rsidP="0076611D">
      <w:pPr>
        <w:rPr>
          <w:rFonts w:cs="Arial"/>
          <w:sz w:val="22"/>
          <w:szCs w:val="22"/>
        </w:rPr>
      </w:pPr>
    </w:p>
    <w:p w:rsidR="00E33138" w:rsidRPr="00D15AF3" w:rsidRDefault="000D378D" w:rsidP="0076611D">
      <w:pPr>
        <w:rPr>
          <w:rFonts w:cs="Arial"/>
          <w:sz w:val="22"/>
          <w:szCs w:val="22"/>
        </w:rPr>
      </w:pPr>
    </w:p>
    <w:p w:rsidR="00E33138" w:rsidRPr="00265204" w:rsidRDefault="00547F96" w:rsidP="0076611D">
      <w:pPr>
        <w:pStyle w:val="Ttulo9"/>
        <w:spacing w:before="0"/>
        <w:ind w:right="-160"/>
        <w:jc w:val="center"/>
        <w:rPr>
          <w:rFonts w:ascii="Arial" w:eastAsia="Times New Roman" w:hAnsi="Arial" w:cs="Arial"/>
          <w:b/>
          <w:bCs/>
          <w:i w:val="0"/>
          <w:iCs w:val="0"/>
          <w:color w:val="auto"/>
          <w:sz w:val="24"/>
          <w:szCs w:val="24"/>
        </w:rPr>
      </w:pPr>
      <w:r w:rsidRPr="00265204">
        <w:rPr>
          <w:rFonts w:ascii="Arial" w:eastAsia="Times New Roman" w:hAnsi="Arial" w:cs="Arial"/>
          <w:b/>
          <w:bCs/>
          <w:i w:val="0"/>
          <w:iCs w:val="0"/>
          <w:color w:val="auto"/>
          <w:sz w:val="24"/>
          <w:szCs w:val="24"/>
        </w:rPr>
        <w:t>RESUELVE:</w:t>
      </w:r>
    </w:p>
    <w:p w:rsidR="00E33138" w:rsidRPr="00CD6897" w:rsidRDefault="000D378D" w:rsidP="0076611D">
      <w:pPr>
        <w:rPr>
          <w:lang w:eastAsia="en-US"/>
        </w:rPr>
      </w:pPr>
    </w:p>
    <w:p w:rsidR="00E33138" w:rsidRPr="000A0EB9" w:rsidRDefault="000D378D" w:rsidP="0076611D">
      <w:pPr>
        <w:ind w:right="-160"/>
        <w:rPr>
          <w:rFonts w:cs="Arial"/>
          <w:color w:val="FF0000"/>
          <w:sz w:val="22"/>
          <w:szCs w:val="22"/>
        </w:rPr>
      </w:pPr>
    </w:p>
    <w:p w:rsidR="00E33138" w:rsidRPr="00803D31" w:rsidRDefault="00547F96" w:rsidP="00803D31">
      <w:pPr>
        <w:tabs>
          <w:tab w:val="left" w:pos="0"/>
          <w:tab w:val="left" w:pos="8820"/>
        </w:tabs>
        <w:ind w:right="-162"/>
        <w:rPr>
          <w:rFonts w:cs="Arial"/>
          <w:szCs w:val="24"/>
        </w:rPr>
      </w:pPr>
      <w:r w:rsidRPr="00803D31">
        <w:rPr>
          <w:rFonts w:cs="Arial"/>
          <w:b/>
          <w:bCs/>
          <w:szCs w:val="24"/>
        </w:rPr>
        <w:t>ARTÍCULO PRIMERO. -</w:t>
      </w:r>
      <w:r w:rsidRPr="00803D31">
        <w:rPr>
          <w:rFonts w:cs="Arial"/>
          <w:szCs w:val="24"/>
        </w:rPr>
        <w:t xml:space="preserve"> </w:t>
      </w:r>
      <w:r w:rsidRPr="00265204">
        <w:rPr>
          <w:rFonts w:cs="Arial"/>
          <w:b/>
          <w:bCs/>
          <w:szCs w:val="24"/>
        </w:rPr>
        <w:t>CONCEDER</w:t>
      </w:r>
      <w:r w:rsidRPr="00803D31">
        <w:rPr>
          <w:rFonts w:cs="Arial"/>
          <w:szCs w:val="24"/>
        </w:rPr>
        <w:t xml:space="preserve"> Comisión de S</w:t>
      </w:r>
      <w:r>
        <w:rPr>
          <w:rFonts w:cs="Arial"/>
          <w:szCs w:val="24"/>
        </w:rPr>
        <w:t xml:space="preserve">ervicios </w:t>
      </w:r>
      <w:r w:rsidRPr="00803D31">
        <w:rPr>
          <w:rFonts w:cs="Arial"/>
          <w:szCs w:val="24"/>
        </w:rPr>
        <w:t xml:space="preserve">por </w:t>
      </w:r>
      <w:r>
        <w:rPr>
          <w:rFonts w:cs="Arial"/>
          <w:szCs w:val="24"/>
        </w:rPr>
        <w:t xml:space="preserve">los días </w:t>
      </w:r>
      <w:r w:rsidRPr="00034E68">
        <w:rPr>
          <w:rFonts w:cs="Arial"/>
          <w:szCs w:val="24"/>
        </w:rPr>
        <w:t>9 y 10 de diciembre de 2024, en el horario comprendido entre las 8:00 a.m. y las 4.00 de la tarde</w:t>
      </w:r>
      <w:r w:rsidRPr="00803D31">
        <w:rPr>
          <w:rFonts w:cs="Arial"/>
          <w:szCs w:val="24"/>
        </w:rPr>
        <w:t xml:space="preserve">, para </w:t>
      </w:r>
      <w:r>
        <w:rPr>
          <w:rFonts w:cs="Arial"/>
          <w:szCs w:val="24"/>
        </w:rPr>
        <w:t xml:space="preserve">asistir al </w:t>
      </w:r>
      <w:r w:rsidRPr="003B096D">
        <w:t xml:space="preserve">VIII Congreso Nacional de Derecho </w:t>
      </w:r>
      <w:r w:rsidRPr="003B096D">
        <w:rPr>
          <w:b/>
          <w:bCs/>
          <w:i/>
          <w:iCs/>
        </w:rPr>
        <w:t>“La Inteligencia Artificial aplicada al derecho disciplinario – oportunidades y desafíos”</w:t>
      </w:r>
      <w:r>
        <w:rPr>
          <w:b/>
          <w:bCs/>
          <w:i/>
          <w:iCs/>
        </w:rPr>
        <w:t xml:space="preserve">, </w:t>
      </w:r>
      <w:r>
        <w:t xml:space="preserve">en el </w:t>
      </w:r>
      <w:r w:rsidRPr="00034E68">
        <w:t>Hotel Sheraton</w:t>
      </w:r>
      <w:r>
        <w:t xml:space="preserve">, </w:t>
      </w:r>
      <w:r w:rsidRPr="00803D31">
        <w:rPr>
          <w:rFonts w:cs="Arial"/>
          <w:szCs w:val="24"/>
        </w:rPr>
        <w:t xml:space="preserve">de acuerdo con lo expuesto en la parte considerativa del presente acto administrativo; a </w:t>
      </w:r>
      <w:r w:rsidR="00FA1C60">
        <w:rPr>
          <w:rFonts w:cs="Arial"/>
          <w:szCs w:val="24"/>
        </w:rPr>
        <w:t>los(</w:t>
      </w:r>
      <w:r w:rsidRPr="00FA1C60">
        <w:rPr>
          <w:rFonts w:cs="Arial"/>
          <w:szCs w:val="24"/>
        </w:rPr>
        <w:t>as</w:t>
      </w:r>
      <w:r w:rsidR="00FA1C60">
        <w:rPr>
          <w:rFonts w:cs="Arial"/>
          <w:szCs w:val="24"/>
        </w:rPr>
        <w:t>)</w:t>
      </w:r>
      <w:r w:rsidRPr="00803D31">
        <w:rPr>
          <w:rFonts w:cs="Arial"/>
          <w:szCs w:val="24"/>
        </w:rPr>
        <w:t xml:space="preserve"> servidor</w:t>
      </w:r>
      <w:r w:rsidR="00FA1C60">
        <w:rPr>
          <w:rFonts w:cs="Arial"/>
          <w:szCs w:val="24"/>
        </w:rPr>
        <w:t>es(</w:t>
      </w:r>
      <w:r w:rsidRPr="00FA1C60">
        <w:rPr>
          <w:rFonts w:cs="Arial"/>
          <w:szCs w:val="24"/>
        </w:rPr>
        <w:t>as</w:t>
      </w:r>
      <w:r w:rsidR="00FA1C60">
        <w:rPr>
          <w:rFonts w:cs="Arial"/>
          <w:szCs w:val="24"/>
        </w:rPr>
        <w:t>)</w:t>
      </w:r>
      <w:r w:rsidRPr="00803D31">
        <w:rPr>
          <w:rFonts w:cs="Arial"/>
          <w:szCs w:val="24"/>
        </w:rPr>
        <w:t xml:space="preserve"> públic</w:t>
      </w:r>
      <w:r w:rsidR="00FA1C60">
        <w:rPr>
          <w:rFonts w:cs="Arial"/>
          <w:szCs w:val="24"/>
        </w:rPr>
        <w:t>os(</w:t>
      </w:r>
      <w:bookmarkStart w:id="0" w:name="_GoBack"/>
      <w:bookmarkEnd w:id="0"/>
      <w:r w:rsidRPr="00FA1C60">
        <w:rPr>
          <w:rFonts w:cs="Arial"/>
          <w:szCs w:val="24"/>
        </w:rPr>
        <w:t>a</w:t>
      </w:r>
      <w:r w:rsidRPr="00803D31">
        <w:rPr>
          <w:rFonts w:cs="Arial"/>
          <w:szCs w:val="24"/>
        </w:rPr>
        <w:t>s</w:t>
      </w:r>
      <w:r w:rsidR="00FA1C60">
        <w:rPr>
          <w:rFonts w:cs="Arial"/>
          <w:szCs w:val="24"/>
        </w:rPr>
        <w:t>)</w:t>
      </w:r>
      <w:r w:rsidRPr="00803D31">
        <w:rPr>
          <w:rFonts w:cs="Arial"/>
          <w:szCs w:val="24"/>
        </w:rPr>
        <w:t xml:space="preserve"> que se relacionan a continuación:</w:t>
      </w:r>
    </w:p>
    <w:p w:rsidR="00E33138" w:rsidRDefault="000D378D" w:rsidP="008451DB">
      <w:pPr>
        <w:autoSpaceDE w:val="0"/>
        <w:autoSpaceDN w:val="0"/>
        <w:adjustRightInd w:val="0"/>
        <w:ind w:right="-160"/>
        <w:rPr>
          <w:b/>
        </w:rPr>
      </w:pPr>
      <w:bookmarkStart w:id="1" w:name="OLE_LINK10"/>
    </w:p>
    <w:tbl>
      <w:tblPr>
        <w:tblStyle w:val="Tablaconcuadrcula"/>
        <w:tblW w:w="9208" w:type="dxa"/>
        <w:jc w:val="center"/>
        <w:tblLook w:val="04A0" w:firstRow="1" w:lastRow="0" w:firstColumn="1" w:lastColumn="0" w:noHBand="0" w:noVBand="1"/>
      </w:tblPr>
      <w:tblGrid>
        <w:gridCol w:w="2824"/>
        <w:gridCol w:w="1140"/>
        <w:gridCol w:w="5244"/>
      </w:tblGrid>
      <w:tr w:rsidR="00A50E9C" w:rsidTr="00034E68">
        <w:trPr>
          <w:trHeight w:val="204"/>
          <w:jc w:val="center"/>
        </w:trPr>
        <w:tc>
          <w:tcPr>
            <w:tcW w:w="2824" w:type="dxa"/>
          </w:tcPr>
          <w:p w:rsidR="00E33138" w:rsidRPr="00034E68" w:rsidRDefault="00547F96" w:rsidP="00034E68">
            <w:pPr>
              <w:autoSpaceDE w:val="0"/>
              <w:autoSpaceDN w:val="0"/>
              <w:adjustRightInd w:val="0"/>
              <w:ind w:left="-117" w:right="-110"/>
              <w:jc w:val="center"/>
              <w:rPr>
                <w:b/>
                <w:sz w:val="14"/>
                <w:szCs w:val="14"/>
              </w:rPr>
            </w:pPr>
            <w:r w:rsidRPr="00034E68">
              <w:rPr>
                <w:b/>
                <w:sz w:val="14"/>
                <w:szCs w:val="14"/>
              </w:rPr>
              <w:t>NOMBRE</w:t>
            </w:r>
          </w:p>
        </w:tc>
        <w:tc>
          <w:tcPr>
            <w:tcW w:w="1140" w:type="dxa"/>
          </w:tcPr>
          <w:p w:rsidR="00E33138" w:rsidRPr="00034E68" w:rsidRDefault="00547F96" w:rsidP="00034E68">
            <w:pPr>
              <w:autoSpaceDE w:val="0"/>
              <w:autoSpaceDN w:val="0"/>
              <w:adjustRightInd w:val="0"/>
              <w:ind w:right="-110"/>
              <w:jc w:val="center"/>
              <w:rPr>
                <w:b/>
                <w:sz w:val="14"/>
                <w:szCs w:val="14"/>
              </w:rPr>
            </w:pPr>
            <w:r w:rsidRPr="00034E68">
              <w:rPr>
                <w:b/>
                <w:sz w:val="14"/>
                <w:szCs w:val="14"/>
              </w:rPr>
              <w:t>CÉDULA</w:t>
            </w:r>
          </w:p>
        </w:tc>
        <w:tc>
          <w:tcPr>
            <w:tcW w:w="5244" w:type="dxa"/>
          </w:tcPr>
          <w:p w:rsidR="00E33138" w:rsidRPr="00034E68" w:rsidRDefault="00547F96" w:rsidP="00034E68">
            <w:pPr>
              <w:autoSpaceDE w:val="0"/>
              <w:autoSpaceDN w:val="0"/>
              <w:adjustRightInd w:val="0"/>
              <w:ind w:right="-110"/>
              <w:jc w:val="center"/>
              <w:rPr>
                <w:b/>
                <w:sz w:val="14"/>
                <w:szCs w:val="14"/>
              </w:rPr>
            </w:pPr>
            <w:r w:rsidRPr="00034E68">
              <w:rPr>
                <w:b/>
                <w:sz w:val="14"/>
                <w:szCs w:val="14"/>
              </w:rPr>
              <w:t>CARGO</w:t>
            </w:r>
          </w:p>
        </w:tc>
      </w:tr>
      <w:tr w:rsidR="00A50E9C" w:rsidTr="00034E68">
        <w:trPr>
          <w:trHeight w:val="204"/>
          <w:jc w:val="center"/>
        </w:trPr>
        <w:tc>
          <w:tcPr>
            <w:tcW w:w="2824" w:type="dxa"/>
            <w:vAlign w:val="center"/>
          </w:tcPr>
          <w:p w:rsidR="00E33138" w:rsidRPr="00034E68" w:rsidRDefault="00547F96" w:rsidP="00034E68">
            <w:pPr>
              <w:autoSpaceDE w:val="0"/>
              <w:autoSpaceDN w:val="0"/>
              <w:adjustRightInd w:val="0"/>
              <w:ind w:left="-117" w:right="-110"/>
              <w:jc w:val="center"/>
              <w:rPr>
                <w:bCs/>
                <w:sz w:val="14"/>
                <w:szCs w:val="14"/>
              </w:rPr>
            </w:pPr>
            <w:r w:rsidRPr="00034E68">
              <w:rPr>
                <w:bCs/>
                <w:sz w:val="14"/>
                <w:szCs w:val="14"/>
              </w:rPr>
              <w:t>JUAN CARLOS PÉREZ CARREÑO</w:t>
            </w:r>
          </w:p>
        </w:tc>
        <w:tc>
          <w:tcPr>
            <w:tcW w:w="1140" w:type="dxa"/>
            <w:vAlign w:val="center"/>
          </w:tcPr>
          <w:p w:rsidR="00E33138" w:rsidRPr="00034E68" w:rsidRDefault="00547F96" w:rsidP="00034E68">
            <w:pPr>
              <w:autoSpaceDE w:val="0"/>
              <w:autoSpaceDN w:val="0"/>
              <w:adjustRightInd w:val="0"/>
              <w:ind w:right="-110"/>
              <w:jc w:val="center"/>
              <w:rPr>
                <w:bCs/>
                <w:sz w:val="14"/>
                <w:szCs w:val="14"/>
              </w:rPr>
            </w:pPr>
            <w:r w:rsidRPr="00034E68">
              <w:rPr>
                <w:bCs/>
                <w:sz w:val="14"/>
                <w:szCs w:val="14"/>
              </w:rPr>
              <w:t>79.997.961</w:t>
            </w:r>
          </w:p>
        </w:tc>
        <w:tc>
          <w:tcPr>
            <w:tcW w:w="5244" w:type="dxa"/>
          </w:tcPr>
          <w:p w:rsidR="00E33138" w:rsidRPr="00034E68" w:rsidRDefault="00547F96" w:rsidP="00034E68">
            <w:pPr>
              <w:autoSpaceDE w:val="0"/>
              <w:autoSpaceDN w:val="0"/>
              <w:adjustRightInd w:val="0"/>
              <w:ind w:right="-110"/>
              <w:jc w:val="center"/>
              <w:rPr>
                <w:bCs/>
                <w:sz w:val="14"/>
                <w:szCs w:val="14"/>
              </w:rPr>
            </w:pPr>
            <w:r w:rsidRPr="00034E68">
              <w:rPr>
                <w:bCs/>
                <w:sz w:val="14"/>
                <w:szCs w:val="14"/>
              </w:rPr>
              <w:t>Jefe de Oficina Código 006 Grado 06 – Oficina de Control Disciplinario Interno</w:t>
            </w:r>
          </w:p>
        </w:tc>
      </w:tr>
      <w:tr w:rsidR="00A50E9C" w:rsidTr="00034E68">
        <w:trPr>
          <w:trHeight w:val="204"/>
          <w:jc w:val="center"/>
        </w:trPr>
        <w:tc>
          <w:tcPr>
            <w:tcW w:w="2824" w:type="dxa"/>
            <w:vAlign w:val="center"/>
          </w:tcPr>
          <w:p w:rsidR="00E33138" w:rsidRPr="00034E68" w:rsidRDefault="00547F96" w:rsidP="00034E68">
            <w:pPr>
              <w:autoSpaceDE w:val="0"/>
              <w:autoSpaceDN w:val="0"/>
              <w:adjustRightInd w:val="0"/>
              <w:ind w:left="-117" w:right="-110"/>
              <w:jc w:val="center"/>
              <w:rPr>
                <w:bCs/>
                <w:sz w:val="14"/>
                <w:szCs w:val="14"/>
              </w:rPr>
            </w:pPr>
            <w:r w:rsidRPr="00034E68">
              <w:rPr>
                <w:bCs/>
                <w:sz w:val="14"/>
                <w:szCs w:val="14"/>
              </w:rPr>
              <w:t>GONZALO ANDRÉS DIAZ MARTÍNEZ</w:t>
            </w:r>
          </w:p>
        </w:tc>
        <w:tc>
          <w:tcPr>
            <w:tcW w:w="1140" w:type="dxa"/>
            <w:vAlign w:val="center"/>
          </w:tcPr>
          <w:p w:rsidR="00E33138" w:rsidRPr="00034E68" w:rsidRDefault="00547F96" w:rsidP="00034E68">
            <w:pPr>
              <w:autoSpaceDE w:val="0"/>
              <w:autoSpaceDN w:val="0"/>
              <w:adjustRightInd w:val="0"/>
              <w:ind w:right="-110"/>
              <w:jc w:val="center"/>
              <w:rPr>
                <w:bCs/>
                <w:sz w:val="14"/>
                <w:szCs w:val="14"/>
              </w:rPr>
            </w:pPr>
            <w:r w:rsidRPr="00034E68">
              <w:rPr>
                <w:bCs/>
                <w:sz w:val="14"/>
                <w:szCs w:val="14"/>
              </w:rPr>
              <w:t>79.763.856</w:t>
            </w:r>
          </w:p>
        </w:tc>
        <w:tc>
          <w:tcPr>
            <w:tcW w:w="5244" w:type="dxa"/>
          </w:tcPr>
          <w:p w:rsidR="00E33138" w:rsidRPr="00034E68" w:rsidRDefault="00547F96" w:rsidP="00034E68">
            <w:pPr>
              <w:autoSpaceDE w:val="0"/>
              <w:autoSpaceDN w:val="0"/>
              <w:adjustRightInd w:val="0"/>
              <w:ind w:right="-110"/>
              <w:jc w:val="center"/>
              <w:rPr>
                <w:bCs/>
                <w:sz w:val="14"/>
                <w:szCs w:val="14"/>
              </w:rPr>
            </w:pPr>
            <w:r w:rsidRPr="00034E68">
              <w:rPr>
                <w:bCs/>
                <w:sz w:val="14"/>
                <w:szCs w:val="14"/>
              </w:rPr>
              <w:t>Profesional Especializado Código 222 Grado 20 – Oficina de Control Disciplinario Interno</w:t>
            </w:r>
          </w:p>
        </w:tc>
      </w:tr>
      <w:tr w:rsidR="00A50E9C" w:rsidTr="00034E68">
        <w:trPr>
          <w:trHeight w:val="204"/>
          <w:jc w:val="center"/>
        </w:trPr>
        <w:tc>
          <w:tcPr>
            <w:tcW w:w="2824" w:type="dxa"/>
            <w:vAlign w:val="center"/>
          </w:tcPr>
          <w:p w:rsidR="00034E68" w:rsidRPr="00034E68" w:rsidRDefault="00547F96" w:rsidP="00034E68">
            <w:pPr>
              <w:autoSpaceDE w:val="0"/>
              <w:autoSpaceDN w:val="0"/>
              <w:adjustRightInd w:val="0"/>
              <w:ind w:left="-117" w:right="-110"/>
              <w:jc w:val="center"/>
              <w:rPr>
                <w:bCs/>
                <w:sz w:val="14"/>
                <w:szCs w:val="14"/>
              </w:rPr>
            </w:pPr>
            <w:r w:rsidRPr="00034E68">
              <w:rPr>
                <w:bCs/>
                <w:sz w:val="14"/>
                <w:szCs w:val="14"/>
              </w:rPr>
              <w:t>EILEEN DIANNY USSA GARZÓN</w:t>
            </w:r>
          </w:p>
        </w:tc>
        <w:tc>
          <w:tcPr>
            <w:tcW w:w="1140" w:type="dxa"/>
            <w:vAlign w:val="center"/>
          </w:tcPr>
          <w:p w:rsidR="00034E68" w:rsidRPr="00034E68" w:rsidRDefault="00547F96" w:rsidP="00034E68">
            <w:pPr>
              <w:autoSpaceDE w:val="0"/>
              <w:autoSpaceDN w:val="0"/>
              <w:adjustRightInd w:val="0"/>
              <w:ind w:right="-110"/>
              <w:jc w:val="center"/>
              <w:rPr>
                <w:bCs/>
                <w:sz w:val="14"/>
                <w:szCs w:val="14"/>
              </w:rPr>
            </w:pPr>
            <w:r w:rsidRPr="00034E68">
              <w:rPr>
                <w:bCs/>
                <w:sz w:val="14"/>
                <w:szCs w:val="14"/>
              </w:rPr>
              <w:t>52.397.157</w:t>
            </w:r>
          </w:p>
        </w:tc>
        <w:tc>
          <w:tcPr>
            <w:tcW w:w="5244" w:type="dxa"/>
          </w:tcPr>
          <w:p w:rsidR="00034E68" w:rsidRPr="00034E68" w:rsidRDefault="00547F96" w:rsidP="00034E68">
            <w:pPr>
              <w:autoSpaceDE w:val="0"/>
              <w:autoSpaceDN w:val="0"/>
              <w:adjustRightInd w:val="0"/>
              <w:ind w:right="-110"/>
              <w:jc w:val="center"/>
              <w:rPr>
                <w:bCs/>
                <w:sz w:val="14"/>
                <w:szCs w:val="14"/>
              </w:rPr>
            </w:pPr>
            <w:r w:rsidRPr="00034E68">
              <w:rPr>
                <w:bCs/>
                <w:sz w:val="14"/>
                <w:szCs w:val="14"/>
              </w:rPr>
              <w:t>Profesional Especializado Código 222 Grado 20 – Oficina de Control Disciplinario Interno</w:t>
            </w:r>
          </w:p>
        </w:tc>
      </w:tr>
      <w:tr w:rsidR="00A50E9C" w:rsidTr="00034E68">
        <w:trPr>
          <w:trHeight w:val="204"/>
          <w:jc w:val="center"/>
        </w:trPr>
        <w:tc>
          <w:tcPr>
            <w:tcW w:w="2824" w:type="dxa"/>
            <w:vAlign w:val="center"/>
          </w:tcPr>
          <w:p w:rsidR="00034E68" w:rsidRPr="00034E68" w:rsidRDefault="00547F96" w:rsidP="00265204">
            <w:pPr>
              <w:autoSpaceDE w:val="0"/>
              <w:autoSpaceDN w:val="0"/>
              <w:adjustRightInd w:val="0"/>
              <w:ind w:right="-160"/>
              <w:jc w:val="center"/>
              <w:rPr>
                <w:bCs/>
                <w:sz w:val="14"/>
                <w:szCs w:val="14"/>
              </w:rPr>
            </w:pPr>
            <w:r w:rsidRPr="00034E68">
              <w:rPr>
                <w:bCs/>
                <w:sz w:val="14"/>
                <w:szCs w:val="14"/>
              </w:rPr>
              <w:t>MARTHA PATRICIA RINCÓN MÉNDEZ</w:t>
            </w:r>
          </w:p>
        </w:tc>
        <w:tc>
          <w:tcPr>
            <w:tcW w:w="1140" w:type="dxa"/>
            <w:vAlign w:val="center"/>
          </w:tcPr>
          <w:p w:rsidR="00034E68" w:rsidRPr="00034E68" w:rsidRDefault="00547F96" w:rsidP="00265204">
            <w:pPr>
              <w:autoSpaceDE w:val="0"/>
              <w:autoSpaceDN w:val="0"/>
              <w:adjustRightInd w:val="0"/>
              <w:ind w:right="-160"/>
              <w:jc w:val="center"/>
              <w:rPr>
                <w:bCs/>
                <w:sz w:val="14"/>
                <w:szCs w:val="14"/>
              </w:rPr>
            </w:pPr>
            <w:r w:rsidRPr="00034E68">
              <w:rPr>
                <w:bCs/>
                <w:sz w:val="14"/>
                <w:szCs w:val="14"/>
              </w:rPr>
              <w:t>39.623.181</w:t>
            </w:r>
          </w:p>
        </w:tc>
        <w:tc>
          <w:tcPr>
            <w:tcW w:w="5244" w:type="dxa"/>
          </w:tcPr>
          <w:p w:rsidR="00034E68" w:rsidRPr="00034E68" w:rsidRDefault="00547F96" w:rsidP="00552CA2">
            <w:pPr>
              <w:autoSpaceDE w:val="0"/>
              <w:autoSpaceDN w:val="0"/>
              <w:adjustRightInd w:val="0"/>
              <w:ind w:right="-160"/>
              <w:jc w:val="center"/>
              <w:rPr>
                <w:bCs/>
                <w:sz w:val="14"/>
                <w:szCs w:val="14"/>
              </w:rPr>
            </w:pPr>
            <w:r w:rsidRPr="00034E68">
              <w:rPr>
                <w:bCs/>
                <w:sz w:val="14"/>
                <w:szCs w:val="14"/>
              </w:rPr>
              <w:t>Profesional Universitario Código 219 Grado 18 – Oficina de Control Disciplinario Interno</w:t>
            </w:r>
          </w:p>
        </w:tc>
      </w:tr>
    </w:tbl>
    <w:p w:rsidR="00E33138" w:rsidRPr="00034E68" w:rsidRDefault="000D378D" w:rsidP="0076611D">
      <w:pPr>
        <w:autoSpaceDE w:val="0"/>
        <w:autoSpaceDN w:val="0"/>
        <w:adjustRightInd w:val="0"/>
        <w:ind w:right="-159"/>
        <w:rPr>
          <w:bCs/>
          <w:sz w:val="14"/>
          <w:szCs w:val="14"/>
        </w:rPr>
      </w:pPr>
    </w:p>
    <w:p w:rsidR="00E33138" w:rsidRPr="00621938" w:rsidRDefault="00547F96" w:rsidP="0076611D">
      <w:pPr>
        <w:autoSpaceDE w:val="0"/>
        <w:autoSpaceDN w:val="0"/>
        <w:adjustRightInd w:val="0"/>
        <w:ind w:right="-159"/>
        <w:rPr>
          <w:rFonts w:cs="Arial"/>
          <w:szCs w:val="24"/>
        </w:rPr>
      </w:pPr>
      <w:r w:rsidRPr="00621938">
        <w:rPr>
          <w:rFonts w:cs="Arial"/>
          <w:b/>
          <w:szCs w:val="24"/>
        </w:rPr>
        <w:t xml:space="preserve">ARTÍCULO SEGUNDO. - </w:t>
      </w:r>
      <w:r w:rsidRPr="00621938">
        <w:rPr>
          <w:rFonts w:cs="Arial"/>
          <w:szCs w:val="24"/>
        </w:rPr>
        <w:t>Dentro de los tres (3) días siguientes al vencimiento de la comisión de servicios, los funcionarios comisionados, deberán presentar ante el superior inmediato un informe detallado sobre las actividades desplegadas en el desarrollo de la misma, de conformidad con lo señalado en el artículo 2.2.5.5.29 del Decreto 1083 de 2015.</w:t>
      </w:r>
    </w:p>
    <w:p w:rsidR="00E33138" w:rsidRPr="00621938" w:rsidRDefault="000D378D" w:rsidP="0076611D">
      <w:pPr>
        <w:autoSpaceDE w:val="0"/>
        <w:autoSpaceDN w:val="0"/>
        <w:adjustRightInd w:val="0"/>
        <w:ind w:right="-159"/>
        <w:rPr>
          <w:rFonts w:cs="Arial"/>
          <w:szCs w:val="24"/>
        </w:rPr>
      </w:pPr>
    </w:p>
    <w:bookmarkEnd w:id="1"/>
    <w:p w:rsidR="00E33138" w:rsidRPr="00621938" w:rsidRDefault="00547F96" w:rsidP="00BF3B3D">
      <w:pPr>
        <w:ind w:right="-159"/>
        <w:rPr>
          <w:rFonts w:cs="Arial"/>
          <w:szCs w:val="24"/>
        </w:rPr>
      </w:pPr>
      <w:r w:rsidRPr="00621938">
        <w:rPr>
          <w:rFonts w:cs="Arial"/>
          <w:b/>
          <w:bCs/>
          <w:szCs w:val="24"/>
        </w:rPr>
        <w:t>ARTÍCULO TERCERO. –</w:t>
      </w:r>
      <w:r w:rsidRPr="00621938">
        <w:rPr>
          <w:rFonts w:cs="Arial"/>
          <w:szCs w:val="24"/>
        </w:rPr>
        <w:t xml:space="preserve"> La presente resolución rige a partir del día siguiente de su comunicación. </w:t>
      </w:r>
    </w:p>
    <w:p w:rsidR="00E33138" w:rsidRPr="00621938" w:rsidRDefault="000D378D" w:rsidP="0076611D">
      <w:pPr>
        <w:ind w:right="-160"/>
        <w:rPr>
          <w:rFonts w:cs="Arial"/>
          <w:b/>
          <w:szCs w:val="24"/>
        </w:rPr>
      </w:pPr>
    </w:p>
    <w:p w:rsidR="00E33138" w:rsidRPr="00621938" w:rsidRDefault="00547F96" w:rsidP="0076611D">
      <w:pPr>
        <w:ind w:right="-160"/>
        <w:rPr>
          <w:rFonts w:cs="Arial"/>
          <w:b/>
          <w:szCs w:val="24"/>
        </w:rPr>
      </w:pPr>
      <w:r w:rsidRPr="00621938">
        <w:rPr>
          <w:rFonts w:cs="Arial"/>
          <w:b/>
          <w:szCs w:val="24"/>
        </w:rPr>
        <w:t>COMUNÍQUESE Y CUMPLASE</w:t>
      </w:r>
    </w:p>
    <w:p w:rsidR="00E33138" w:rsidRPr="00621938" w:rsidRDefault="00547F96" w:rsidP="0076611D">
      <w:pPr>
        <w:ind w:right="-160"/>
        <w:rPr>
          <w:rFonts w:cs="Arial"/>
          <w:szCs w:val="24"/>
        </w:rPr>
      </w:pPr>
      <w:r w:rsidRPr="00621938">
        <w:rPr>
          <w:rFonts w:cs="Arial"/>
          <w:szCs w:val="24"/>
        </w:rPr>
        <w:t xml:space="preserve">Dada en Bogotá D. C., a los </w:t>
      </w:r>
    </w:p>
    <w:p w:rsidR="00E33138" w:rsidRDefault="000D378D" w:rsidP="00B129DB">
      <w:pPr>
        <w:rPr>
          <w:rFonts w:cs="Arial"/>
          <w:sz w:val="22"/>
          <w:szCs w:val="22"/>
          <w:lang w:val="es-ES"/>
        </w:rPr>
      </w:pPr>
    </w:p>
    <w:p w:rsidR="00265204" w:rsidRPr="004830A3" w:rsidRDefault="000D378D" w:rsidP="00B129DB">
      <w:pPr>
        <w:rPr>
          <w:rFonts w:cs="Arial"/>
          <w:sz w:val="22"/>
          <w:szCs w:val="22"/>
          <w:lang w:val="es-ES"/>
        </w:rPr>
      </w:pPr>
    </w:p>
    <w:p w:rsidR="00E33138" w:rsidRPr="004830A3" w:rsidRDefault="000D378D" w:rsidP="0076611D">
      <w:pPr>
        <w:rPr>
          <w:rFonts w:cs="Arial"/>
          <w:sz w:val="22"/>
          <w:szCs w:val="22"/>
          <w:lang w:val="es-ES"/>
        </w:rPr>
        <w:sectPr w:rsidR="00E33138" w:rsidRPr="004830A3" w:rsidSect="00120764">
          <w:headerReference w:type="default" r:id="rId8"/>
          <w:footerReference w:type="default" r:id="rId9"/>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E33138" w:rsidRPr="004830A3" w:rsidRDefault="00547F96" w:rsidP="007E440F">
      <w:pPr>
        <w:jc w:val="center"/>
        <w:rPr>
          <w:rFonts w:cs="Arial"/>
          <w:sz w:val="22"/>
          <w:szCs w:val="22"/>
          <w:lang w:val="es-ES"/>
        </w:rPr>
      </w:pPr>
      <w:bookmarkStart w:id="13" w:name="gdocs_firma"/>
      <w:r>
        <w:rPr>
          <w:rFonts w:cs="Arial"/>
          <w:noProof/>
          <w:sz w:val="22"/>
          <w:szCs w:val="22"/>
          <w:lang w:val="en-US" w:eastAsia="en-US"/>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3"/>
    </w:p>
    <w:p w:rsidR="00E33138" w:rsidRPr="004830A3" w:rsidRDefault="00547F96" w:rsidP="007E440F">
      <w:pPr>
        <w:jc w:val="center"/>
        <w:rPr>
          <w:rFonts w:cs="Arial"/>
          <w:b/>
          <w:sz w:val="22"/>
          <w:szCs w:val="22"/>
          <w:lang w:val="es-ES"/>
        </w:rPr>
      </w:pPr>
      <w:bookmarkStart w:id="14" w:name="nombre"/>
      <w:r w:rsidRPr="004830A3">
        <w:rPr>
          <w:rFonts w:cs="Arial"/>
          <w:b/>
          <w:sz w:val="22"/>
          <w:szCs w:val="22"/>
          <w:lang w:val="es-ES"/>
        </w:rPr>
        <w:t>NOMBRE</w:t>
      </w:r>
      <w:bookmarkEnd w:id="14"/>
    </w:p>
    <w:p w:rsidR="00E33138" w:rsidRPr="004830A3" w:rsidRDefault="00547F96" w:rsidP="007E440F">
      <w:pPr>
        <w:jc w:val="center"/>
        <w:rPr>
          <w:rFonts w:cs="Arial"/>
          <w:b/>
          <w:sz w:val="22"/>
          <w:szCs w:val="22"/>
          <w:lang w:val="es-ES"/>
        </w:rPr>
      </w:pPr>
      <w:bookmarkStart w:id="15" w:name="dependencia"/>
      <w:r w:rsidRPr="004830A3">
        <w:rPr>
          <w:rFonts w:cs="Arial"/>
          <w:b/>
          <w:sz w:val="22"/>
          <w:szCs w:val="22"/>
          <w:lang w:val="es-ES"/>
        </w:rPr>
        <w:t>DIRECCION</w:t>
      </w:r>
    </w:p>
    <w:bookmarkEnd w:id="15"/>
    <w:p w:rsidR="00E33138" w:rsidRPr="004830A3" w:rsidRDefault="000D378D" w:rsidP="00B129DB">
      <w:pPr>
        <w:rPr>
          <w:rFonts w:cs="Arial"/>
          <w:b/>
          <w:sz w:val="22"/>
          <w:szCs w:val="22"/>
          <w:lang w:val="es-ES"/>
        </w:rPr>
        <w:sectPr w:rsidR="00E33138"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265204" w:rsidRDefault="000D378D" w:rsidP="00523173">
      <w:pPr>
        <w:rPr>
          <w:rFonts w:cs="Arial"/>
          <w:sz w:val="22"/>
          <w:szCs w:val="22"/>
          <w:lang w:val="es-ES"/>
        </w:rPr>
      </w:pPr>
    </w:p>
    <w:p w:rsidR="00034E68" w:rsidRDefault="00547F96" w:rsidP="00034E68">
      <w:pPr>
        <w:ind w:right="-160"/>
        <w:rPr>
          <w:rFonts w:cs="Arial"/>
          <w:sz w:val="16"/>
          <w:szCs w:val="16"/>
        </w:rPr>
      </w:pPr>
      <w:r w:rsidRPr="005C2FF5">
        <w:rPr>
          <w:rFonts w:cs="Arial"/>
          <w:sz w:val="16"/>
          <w:szCs w:val="16"/>
        </w:rPr>
        <w:t xml:space="preserve">Revisó y Aprobó: </w:t>
      </w:r>
      <w:r>
        <w:rPr>
          <w:rFonts w:cs="Arial"/>
          <w:sz w:val="16"/>
          <w:szCs w:val="16"/>
        </w:rPr>
        <w:tab/>
      </w:r>
      <w:r w:rsidRPr="00D936B6">
        <w:rPr>
          <w:rFonts w:cs="Arial"/>
          <w:sz w:val="16"/>
          <w:szCs w:val="16"/>
        </w:rPr>
        <w:t>Mónica Steffany Consuegra Avendaño</w:t>
      </w:r>
      <w:r>
        <w:rPr>
          <w:rFonts w:cs="Arial"/>
          <w:sz w:val="16"/>
          <w:szCs w:val="16"/>
        </w:rPr>
        <w:t xml:space="preserve"> </w:t>
      </w:r>
      <w:r w:rsidRPr="005C2FF5">
        <w:rPr>
          <w:rFonts w:cs="Arial"/>
          <w:sz w:val="16"/>
          <w:szCs w:val="16"/>
        </w:rPr>
        <w:t>- Directora de Talento Humano</w:t>
      </w:r>
    </w:p>
    <w:p w:rsidR="00034E68" w:rsidRDefault="00547F96" w:rsidP="00034E68">
      <w:pPr>
        <w:ind w:right="-160"/>
        <w:rPr>
          <w:rFonts w:cs="Arial"/>
          <w:sz w:val="22"/>
          <w:szCs w:val="22"/>
          <w:lang w:val="es-ES"/>
        </w:rPr>
      </w:pPr>
      <w:r w:rsidRPr="005C2FF5">
        <w:rPr>
          <w:rFonts w:cs="Arial"/>
          <w:sz w:val="16"/>
          <w:szCs w:val="16"/>
        </w:rPr>
        <w:t xml:space="preserve">Proyectó: </w:t>
      </w:r>
      <w:r w:rsidRPr="005C2FF5">
        <w:rPr>
          <w:rFonts w:cs="Arial"/>
          <w:sz w:val="16"/>
          <w:szCs w:val="16"/>
        </w:rPr>
        <w:tab/>
      </w:r>
      <w:r w:rsidRPr="00F034F1">
        <w:rPr>
          <w:rFonts w:cs="Arial"/>
          <w:sz w:val="16"/>
          <w:szCs w:val="16"/>
        </w:rPr>
        <w:t>Paola Andrea Aparicio Ortiz</w:t>
      </w:r>
      <w:r w:rsidRPr="005C2FF5">
        <w:rPr>
          <w:rFonts w:cs="Arial"/>
          <w:sz w:val="16"/>
          <w:szCs w:val="16"/>
        </w:rPr>
        <w:t xml:space="preserve"> </w:t>
      </w:r>
      <w:r>
        <w:rPr>
          <w:rFonts w:cs="Arial"/>
          <w:sz w:val="16"/>
          <w:szCs w:val="16"/>
        </w:rPr>
        <w:t>–</w:t>
      </w:r>
      <w:r w:rsidRPr="005C2FF5">
        <w:rPr>
          <w:rFonts w:cs="Arial"/>
          <w:sz w:val="16"/>
          <w:szCs w:val="16"/>
        </w:rPr>
        <w:t xml:space="preserve"> </w:t>
      </w:r>
      <w:r>
        <w:rPr>
          <w:rFonts w:cs="Arial"/>
          <w:sz w:val="16"/>
          <w:szCs w:val="16"/>
        </w:rPr>
        <w:t>Profesional Especializado</w:t>
      </w:r>
    </w:p>
    <w:p w:rsidR="00E33138" w:rsidRPr="0076611D" w:rsidRDefault="000D378D" w:rsidP="00034E68">
      <w:pPr>
        <w:rPr>
          <w:rFonts w:cs="Arial"/>
          <w:sz w:val="16"/>
          <w:szCs w:val="16"/>
        </w:rPr>
      </w:pPr>
    </w:p>
    <w:sectPr w:rsidR="00E33138" w:rsidRPr="0076611D"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378D" w:rsidRDefault="000D378D">
      <w:r>
        <w:separator/>
      </w:r>
    </w:p>
  </w:endnote>
  <w:endnote w:type="continuationSeparator" w:id="0">
    <w:p w:rsidR="000D378D" w:rsidRDefault="000D3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138" w:rsidRPr="009E29D1" w:rsidRDefault="00547F96" w:rsidP="00930EB4">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 "Estado Trámite". Denuncie en la línea 195 opción 1 cualquier irregularidad.</w:t>
    </w:r>
  </w:p>
  <w:p w:rsidR="00E33138" w:rsidRDefault="00547F96" w:rsidP="00930EB4">
    <w:pPr>
      <w:pStyle w:val="Piedepgina"/>
      <w:rPr>
        <w:sz w:val="16"/>
        <w:szCs w:val="16"/>
      </w:rP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path arrowok="t"/>
              </v:shape>
              <v:shape id="Imagen 2" o:spid="_x0000_s2051" type="#_x0000_t75" style="width:8064;height:8064;left:7897;mso-wrap-style:square;position:absolute;visibility:visible">
                <v:imagedata r:id="rId6" o:title=""/>
                <v:path arrowok="t"/>
              </v:shape>
              <v:shape id="Imagen 3" o:spid="_x0000_s2052" type="#_x0000_t75" style="width:6045;height:8128;left:1128;mso-wrap-style:square;position:absolute;visibility:visible">
                <v:imagedata r:id="rId7" o:title=""/>
                <v:path arrowok="t"/>
              </v:shape>
              <v:line id="Conector recto 4" o:spid="_x0000_s2053" style="mso-wrap-style:square;position:absolute;visibility:visible" from="0,59" to="0,8060" o:connectortype="straight" strokeweight="1.25pt">
                <v:stroke joinstyle="miter"/>
              </v:line>
            </v:group>
          </w:pict>
        </mc:Fallback>
      </mc:AlternateContent>
    </w:r>
  </w:p>
  <w:p w:rsidR="00E33138" w:rsidRPr="009E29D1" w:rsidRDefault="00547F96" w:rsidP="00930EB4">
    <w:pPr>
      <w:pStyle w:val="Piedepgina"/>
      <w:rPr>
        <w:b/>
        <w:sz w:val="14"/>
        <w:szCs w:val="14"/>
      </w:rPr>
    </w:pPr>
    <w:r w:rsidRPr="009E29D1">
      <w:rPr>
        <w:b/>
        <w:sz w:val="14"/>
        <w:szCs w:val="14"/>
      </w:rPr>
      <w:t xml:space="preserve">Cra. 30 Nº 25 -90 </w:t>
    </w:r>
  </w:p>
  <w:p w:rsidR="00E33138" w:rsidRPr="009E29D1" w:rsidRDefault="00547F96" w:rsidP="00930EB4">
    <w:pPr>
      <w:pStyle w:val="Piedepgina"/>
      <w:rPr>
        <w:sz w:val="14"/>
        <w:szCs w:val="14"/>
      </w:rPr>
    </w:pPr>
    <w:r w:rsidRPr="009E29D1">
      <w:rPr>
        <w:sz w:val="14"/>
        <w:szCs w:val="14"/>
      </w:rPr>
      <w:t>pisos 5, 8,13 / SuperCade piso 2</w:t>
    </w:r>
  </w:p>
  <w:p w:rsidR="00E33138" w:rsidRPr="009E29D1" w:rsidRDefault="000D378D" w:rsidP="00930EB4">
    <w:pPr>
      <w:pStyle w:val="Piedepgina"/>
      <w:rPr>
        <w:sz w:val="14"/>
        <w:szCs w:val="14"/>
      </w:rPr>
    </w:pPr>
  </w:p>
  <w:p w:rsidR="00E33138" w:rsidRPr="009E29D1" w:rsidRDefault="00547F96" w:rsidP="00930EB4">
    <w:pPr>
      <w:pStyle w:val="Piedepgina"/>
      <w:rPr>
        <w:sz w:val="14"/>
        <w:szCs w:val="14"/>
      </w:rPr>
    </w:pPr>
    <w:r w:rsidRPr="009E29D1">
      <w:rPr>
        <w:sz w:val="14"/>
        <w:szCs w:val="14"/>
      </w:rPr>
      <w:t>Archivo Central de la SDP</w:t>
    </w:r>
  </w:p>
  <w:p w:rsidR="00E33138" w:rsidRPr="009E29D1" w:rsidRDefault="00547F96" w:rsidP="00930EB4">
    <w:pPr>
      <w:pStyle w:val="Piedepgina"/>
      <w:rPr>
        <w:b/>
        <w:sz w:val="14"/>
        <w:szCs w:val="14"/>
      </w:rPr>
    </w:pPr>
    <w:r w:rsidRPr="009E29D1">
      <w:rPr>
        <w:b/>
        <w:sz w:val="14"/>
        <w:szCs w:val="14"/>
      </w:rPr>
      <w:t>Cra 21 Nª69B-80 ext. 9014-9018</w:t>
    </w:r>
  </w:p>
  <w:p w:rsidR="00E33138" w:rsidRPr="009E29D1" w:rsidRDefault="000D378D" w:rsidP="00930EB4">
    <w:pPr>
      <w:pStyle w:val="Piedepgina"/>
      <w:rPr>
        <w:sz w:val="14"/>
        <w:szCs w:val="14"/>
      </w:rPr>
    </w:pPr>
  </w:p>
  <w:p w:rsidR="00E33138" w:rsidRPr="009E29D1" w:rsidRDefault="00547F96" w:rsidP="00930EB4">
    <w:pPr>
      <w:pStyle w:val="Piedepgina"/>
      <w:rPr>
        <w:b/>
        <w:sz w:val="14"/>
        <w:szCs w:val="14"/>
      </w:rPr>
    </w:pPr>
    <w:r w:rsidRPr="009E29D1">
      <w:rPr>
        <w:b/>
        <w:sz w:val="14"/>
        <w:szCs w:val="14"/>
      </w:rPr>
      <w:t>PBX: 335 8000</w:t>
    </w:r>
  </w:p>
  <w:p w:rsidR="00E33138" w:rsidRPr="009E29D1" w:rsidRDefault="000D378D" w:rsidP="00930EB4">
    <w:pPr>
      <w:pStyle w:val="Piedepgina"/>
      <w:rPr>
        <w:b/>
        <w:sz w:val="14"/>
        <w:szCs w:val="14"/>
      </w:rPr>
    </w:pPr>
    <w:hyperlink r:id="rId8" w:history="1">
      <w:r w:rsidR="00547F96" w:rsidRPr="009E29D1">
        <w:rPr>
          <w:rStyle w:val="Hipervnculo"/>
          <w:b/>
          <w:sz w:val="14"/>
          <w:szCs w:val="14"/>
        </w:rPr>
        <w:t>www.sdp.gov.co</w:t>
      </w:r>
    </w:hyperlink>
    <w:r w:rsidR="00547F96" w:rsidRPr="009E29D1">
      <w:rPr>
        <w:b/>
        <w:sz w:val="14"/>
        <w:szCs w:val="14"/>
      </w:rPr>
      <w:softHyphen/>
    </w:r>
  </w:p>
  <w:p w:rsidR="00E33138" w:rsidRPr="009E29D1" w:rsidRDefault="00547F96" w:rsidP="00930EB4">
    <w:pPr>
      <w:pStyle w:val="Piedepgina"/>
      <w:rPr>
        <w:b/>
        <w:sz w:val="14"/>
        <w:szCs w:val="14"/>
      </w:rPr>
    </w:pPr>
    <w:r w:rsidRPr="009E29D1">
      <w:rPr>
        <w:b/>
        <w:sz w:val="14"/>
        <w:szCs w:val="14"/>
      </w:rPr>
      <w:t>Código Postal: 1113111</w:t>
    </w:r>
  </w:p>
  <w:p w:rsidR="00E33138" w:rsidRDefault="00547F96"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E33138" w:rsidRDefault="00547F96"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p w:rsidR="00E33138" w:rsidRPr="00E600A5" w:rsidRDefault="00547F96" w:rsidP="00930EB4">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PAGE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4</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NUMPAGES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4</w:t>
    </w:r>
    <w:r w:rsidRPr="00E600A5">
      <w:rPr>
        <w:rFonts w:cs="Arial"/>
        <w:b/>
        <w:bCs/>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378D" w:rsidRDefault="000D378D">
      <w:r>
        <w:separator/>
      </w:r>
    </w:p>
  </w:footnote>
  <w:footnote w:type="continuationSeparator" w:id="0">
    <w:p w:rsidR="000D378D" w:rsidRDefault="000D3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A50E9C" w:rsidTr="00762FBA">
      <w:tc>
        <w:tcPr>
          <w:tcW w:w="4614" w:type="dxa"/>
          <w:shd w:val="clear" w:color="auto" w:fill="auto"/>
        </w:tcPr>
        <w:p w:rsidR="00E33138" w:rsidRPr="00FE3719" w:rsidRDefault="00547F96" w:rsidP="00702F2A">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2" w:name="FolioRad"/>
          <w:r w:rsidRPr="00542C05">
            <w:rPr>
              <w:rFonts w:ascii="Arial Narrow" w:hAnsi="Arial Narrow"/>
              <w:sz w:val="15"/>
              <w:szCs w:val="15"/>
            </w:rPr>
            <w:t>4</w:t>
          </w:r>
          <w:bookmarkEnd w:id="2"/>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3" w:name="AnexoRad"/>
          <w:r w:rsidRPr="00542C05">
            <w:rPr>
              <w:rFonts w:ascii="Arial Narrow" w:hAnsi="Arial Narrow"/>
              <w:sz w:val="15"/>
              <w:szCs w:val="15"/>
            </w:rPr>
            <w:t>No</w:t>
          </w:r>
          <w:bookmarkEnd w:id="3"/>
        </w:p>
      </w:tc>
    </w:tr>
    <w:tr w:rsidR="00A50E9C" w:rsidTr="00762FBA">
      <w:tc>
        <w:tcPr>
          <w:tcW w:w="4614" w:type="dxa"/>
          <w:shd w:val="clear" w:color="auto" w:fill="auto"/>
        </w:tcPr>
        <w:p w:rsidR="00E33138" w:rsidRPr="00FE3719" w:rsidRDefault="00547F96"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4" w:name="RadicacionRad"/>
          <w:r w:rsidRPr="00542C05">
            <w:rPr>
              <w:rFonts w:ascii="Arial Narrow" w:hAnsi="Arial Narrow"/>
              <w:sz w:val="15"/>
              <w:szCs w:val="15"/>
            </w:rPr>
            <w:t>XXXXXXXXXX</w:t>
          </w:r>
          <w:bookmarkEnd w:id="4"/>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5" w:name="RadicadoInicial"/>
          <w:r w:rsidRPr="00542C05">
            <w:rPr>
              <w:rFonts w:ascii="Arial Narrow" w:hAnsi="Arial Narrow"/>
              <w:sz w:val="15"/>
              <w:szCs w:val="15"/>
            </w:rPr>
            <w:t>3-2024-42185</w:t>
          </w:r>
          <w:bookmarkEnd w:id="5"/>
        </w:p>
      </w:tc>
    </w:tr>
    <w:tr w:rsidR="00A50E9C" w:rsidTr="00762FBA">
      <w:tc>
        <w:tcPr>
          <w:tcW w:w="4614" w:type="dxa"/>
          <w:shd w:val="clear" w:color="auto" w:fill="auto"/>
        </w:tcPr>
        <w:p w:rsidR="00E33138" w:rsidRPr="00FE3719" w:rsidRDefault="00547F96"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6" w:name="ProcesoRad"/>
          <w:r w:rsidRPr="00542C05">
            <w:rPr>
              <w:rFonts w:ascii="Arial Narrow" w:hAnsi="Arial Narrow"/>
              <w:sz w:val="15"/>
              <w:szCs w:val="15"/>
            </w:rPr>
            <w:t>2454178</w:t>
          </w:r>
          <w:bookmarkEnd w:id="6"/>
          <w:r w:rsidRPr="00542C05">
            <w:rPr>
              <w:rFonts w:ascii="Arial Narrow" w:hAnsi="Arial Narrow"/>
              <w:b/>
              <w:sz w:val="15"/>
              <w:szCs w:val="15"/>
            </w:rPr>
            <w:t xml:space="preserve">    Fecha</w:t>
          </w:r>
          <w:r w:rsidRPr="00542C05">
            <w:rPr>
              <w:rFonts w:ascii="Arial Narrow" w:hAnsi="Arial Narrow"/>
              <w:sz w:val="15"/>
              <w:szCs w:val="15"/>
            </w:rPr>
            <w:t xml:space="preserve">: </w:t>
          </w:r>
          <w:bookmarkStart w:id="7" w:name="FechaRad"/>
          <w:r w:rsidRPr="00542C05">
            <w:rPr>
              <w:rFonts w:ascii="Arial Narrow" w:hAnsi="Arial Narrow"/>
              <w:sz w:val="15"/>
              <w:szCs w:val="15"/>
            </w:rPr>
            <w:t>2024-12-06</w:t>
          </w:r>
          <w:bookmarkEnd w:id="7"/>
        </w:p>
      </w:tc>
    </w:tr>
    <w:tr w:rsidR="00A50E9C" w:rsidTr="00762FBA">
      <w:tc>
        <w:tcPr>
          <w:tcW w:w="4614" w:type="dxa"/>
          <w:shd w:val="clear" w:color="auto" w:fill="auto"/>
        </w:tcPr>
        <w:p w:rsidR="00E33138" w:rsidRPr="00FE3719" w:rsidRDefault="00547F96"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8" w:name="NombreTerRad"/>
          <w:r w:rsidRPr="00542C05">
            <w:rPr>
              <w:rFonts w:ascii="Arial Narrow" w:hAnsi="Arial Narrow"/>
              <w:sz w:val="15"/>
              <w:szCs w:val="15"/>
            </w:rPr>
            <w:t>SECRETARIA DISTRITAL DE PLANEACION - SDP</w:t>
          </w:r>
          <w:bookmarkEnd w:id="8"/>
        </w:p>
      </w:tc>
    </w:tr>
    <w:tr w:rsidR="00A50E9C" w:rsidTr="00762FBA">
      <w:tc>
        <w:tcPr>
          <w:tcW w:w="4614" w:type="dxa"/>
          <w:shd w:val="clear" w:color="auto" w:fill="auto"/>
        </w:tcPr>
        <w:p w:rsidR="00E33138" w:rsidRPr="00FE3719" w:rsidRDefault="00547F96"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9" w:name="DependenciaRad"/>
          <w:r w:rsidRPr="00542C05">
            <w:rPr>
              <w:rFonts w:ascii="Arial Narrow" w:hAnsi="Arial Narrow"/>
              <w:sz w:val="15"/>
              <w:szCs w:val="15"/>
            </w:rPr>
            <w:t>Dirección de Talento Humano</w:t>
          </w:r>
          <w:bookmarkEnd w:id="9"/>
        </w:p>
      </w:tc>
    </w:tr>
    <w:tr w:rsidR="00A50E9C" w:rsidTr="00762FBA">
      <w:tc>
        <w:tcPr>
          <w:tcW w:w="4614" w:type="dxa"/>
          <w:shd w:val="clear" w:color="auto" w:fill="auto"/>
        </w:tcPr>
        <w:p w:rsidR="00E33138" w:rsidRPr="00FE3719" w:rsidRDefault="00547F96"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10" w:name="ClaseDocRad"/>
          <w:r w:rsidRPr="00542C05">
            <w:rPr>
              <w:rFonts w:ascii="Arial Narrow" w:hAnsi="Arial Narrow"/>
              <w:sz w:val="15"/>
              <w:szCs w:val="15"/>
            </w:rPr>
            <w:t>Interno</w:t>
          </w:r>
          <w:bookmarkEnd w:id="10"/>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11" w:name="TipoDocRad"/>
          <w:r w:rsidRPr="00542C05">
            <w:rPr>
              <w:rFonts w:ascii="Arial Narrow" w:hAnsi="Arial Narrow"/>
              <w:sz w:val="15"/>
              <w:szCs w:val="15"/>
            </w:rPr>
            <w:t>Acto administrativo</w:t>
          </w:r>
          <w:bookmarkEnd w:id="11"/>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2" w:name="ConsecutivoRad"/>
          <w:r w:rsidRPr="00542C05">
            <w:rPr>
              <w:rFonts w:ascii="Arial Narrow" w:hAnsi="Arial Narrow"/>
              <w:sz w:val="15"/>
              <w:szCs w:val="15"/>
            </w:rPr>
            <w:t>XXXXXX-XXXXX</w:t>
          </w:r>
          <w:bookmarkEnd w:id="12"/>
        </w:p>
      </w:tc>
    </w:tr>
  </w:tbl>
  <w:p w:rsidR="00E33138" w:rsidRPr="00FA208F" w:rsidRDefault="00547F96" w:rsidP="00674FB4">
    <w:pPr>
      <w:pStyle w:val="Encabezado"/>
      <w:tabs>
        <w:tab w:val="clear" w:pos="4252"/>
      </w:tabs>
    </w:pPr>
    <w:r>
      <w:rPr>
        <w:noProof/>
        <w:lang w:val="en-US" w:eastAsia="en-US"/>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6A3E1D17"/>
    <w:multiLevelType w:val="hybridMultilevel"/>
    <w:tmpl w:val="D5C8D322"/>
    <w:lvl w:ilvl="0" w:tplc="A57E8492">
      <w:start w:val="1"/>
      <w:numFmt w:val="decimal"/>
      <w:lvlText w:val="%1."/>
      <w:lvlJc w:val="left"/>
      <w:pPr>
        <w:ind w:left="720" w:hanging="360"/>
      </w:pPr>
      <w:rPr>
        <w:rFonts w:hint="default"/>
      </w:rPr>
    </w:lvl>
    <w:lvl w:ilvl="1" w:tplc="4CC82A6E" w:tentative="1">
      <w:start w:val="1"/>
      <w:numFmt w:val="lowerLetter"/>
      <w:lvlText w:val="%2."/>
      <w:lvlJc w:val="left"/>
      <w:pPr>
        <w:ind w:left="1440" w:hanging="360"/>
      </w:pPr>
    </w:lvl>
    <w:lvl w:ilvl="2" w:tplc="38F43D62" w:tentative="1">
      <w:start w:val="1"/>
      <w:numFmt w:val="lowerRoman"/>
      <w:lvlText w:val="%3."/>
      <w:lvlJc w:val="right"/>
      <w:pPr>
        <w:ind w:left="2160" w:hanging="180"/>
      </w:pPr>
    </w:lvl>
    <w:lvl w:ilvl="3" w:tplc="62D87AA0" w:tentative="1">
      <w:start w:val="1"/>
      <w:numFmt w:val="decimal"/>
      <w:lvlText w:val="%4."/>
      <w:lvlJc w:val="left"/>
      <w:pPr>
        <w:ind w:left="2880" w:hanging="360"/>
      </w:pPr>
    </w:lvl>
    <w:lvl w:ilvl="4" w:tplc="B69294B8" w:tentative="1">
      <w:start w:val="1"/>
      <w:numFmt w:val="lowerLetter"/>
      <w:lvlText w:val="%5."/>
      <w:lvlJc w:val="left"/>
      <w:pPr>
        <w:ind w:left="3600" w:hanging="360"/>
      </w:pPr>
    </w:lvl>
    <w:lvl w:ilvl="5" w:tplc="C9DCA938" w:tentative="1">
      <w:start w:val="1"/>
      <w:numFmt w:val="lowerRoman"/>
      <w:lvlText w:val="%6."/>
      <w:lvlJc w:val="right"/>
      <w:pPr>
        <w:ind w:left="4320" w:hanging="180"/>
      </w:pPr>
    </w:lvl>
    <w:lvl w:ilvl="6" w:tplc="7B9A4E54" w:tentative="1">
      <w:start w:val="1"/>
      <w:numFmt w:val="decimal"/>
      <w:lvlText w:val="%7."/>
      <w:lvlJc w:val="left"/>
      <w:pPr>
        <w:ind w:left="5040" w:hanging="360"/>
      </w:pPr>
    </w:lvl>
    <w:lvl w:ilvl="7" w:tplc="7CE4CC38" w:tentative="1">
      <w:start w:val="1"/>
      <w:numFmt w:val="lowerLetter"/>
      <w:lvlText w:val="%8."/>
      <w:lvlJc w:val="left"/>
      <w:pPr>
        <w:ind w:left="5760" w:hanging="360"/>
      </w:pPr>
    </w:lvl>
    <w:lvl w:ilvl="8" w:tplc="1D8023AA"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KY6RBzEHodap3TYyscRi9AWsiyQiepWokIlC51BZ3hj4b7apxpINeYfLDmMh2rpYUyP1sBw5Wh2UFs1jwH/+A==" w:salt="E5Rfcs5kbMOgNLu0Eh7P6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E9C"/>
    <w:rsid w:val="000D378D"/>
    <w:rsid w:val="00547F96"/>
    <w:rsid w:val="00873517"/>
    <w:rsid w:val="00A50E9C"/>
    <w:rsid w:val="00FA1C6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9FAF22"/>
  <w15:docId w15:val="{DC328557-329B-4423-A9E0-39149B5B5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paragraph" w:styleId="Ttulo8">
    <w:name w:val="heading 8"/>
    <w:basedOn w:val="Normal"/>
    <w:next w:val="Normal"/>
    <w:link w:val="Ttulo8Car"/>
    <w:semiHidden/>
    <w:unhideWhenUsed/>
    <w:qFormat/>
    <w:rsid w:val="0076611D"/>
    <w:pPr>
      <w:keepNext/>
      <w:keepLines/>
      <w:spacing w:before="200"/>
      <w:outlineLvl w:val="7"/>
    </w:pPr>
    <w:rPr>
      <w:rFonts w:asciiTheme="majorHAnsi" w:eastAsiaTheme="majorEastAsia" w:hAnsiTheme="majorHAnsi" w:cstheme="majorBidi"/>
      <w:color w:val="404040" w:themeColor="text1" w:themeTint="BF"/>
      <w:sz w:val="20"/>
    </w:rPr>
  </w:style>
  <w:style w:type="paragraph" w:styleId="Ttulo9">
    <w:name w:val="heading 9"/>
    <w:basedOn w:val="Normal"/>
    <w:next w:val="Normal"/>
    <w:link w:val="Ttulo9Car"/>
    <w:semiHidden/>
    <w:unhideWhenUsed/>
    <w:qFormat/>
    <w:rsid w:val="0076611D"/>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semiHidden/>
    <w:rsid w:val="00120764"/>
    <w:rPr>
      <w:rFonts w:asciiTheme="minorHAnsi" w:eastAsiaTheme="minorEastAsia" w:hAnsiTheme="minorHAnsi" w:cstheme="minorBidi"/>
      <w:sz w:val="24"/>
      <w:szCs w:val="24"/>
      <w:lang w:val="es-ES_tradnl" w:eastAsia="es-ES"/>
    </w:rPr>
  </w:style>
  <w:style w:type="paragraph" w:styleId="Textodeglobo">
    <w:name w:val="Balloon Text"/>
    <w:basedOn w:val="Normal"/>
    <w:link w:val="TextodegloboCar"/>
    <w:semiHidden/>
    <w:unhideWhenUsed/>
    <w:rsid w:val="0076611D"/>
    <w:rPr>
      <w:rFonts w:ascii="Tahoma" w:hAnsi="Tahoma" w:cs="Tahoma"/>
      <w:sz w:val="16"/>
      <w:szCs w:val="16"/>
    </w:rPr>
  </w:style>
  <w:style w:type="character" w:customStyle="1" w:styleId="TextodegloboCar">
    <w:name w:val="Texto de globo Car"/>
    <w:basedOn w:val="Fuentedeprrafopredeter"/>
    <w:link w:val="Textodeglobo"/>
    <w:semiHidden/>
    <w:rsid w:val="0076611D"/>
    <w:rPr>
      <w:rFonts w:ascii="Tahoma" w:hAnsi="Tahoma" w:cs="Tahoma"/>
      <w:sz w:val="16"/>
      <w:szCs w:val="16"/>
      <w:lang w:val="es-CO" w:eastAsia="es-ES"/>
    </w:rPr>
  </w:style>
  <w:style w:type="character" w:customStyle="1" w:styleId="Ttulo8Car">
    <w:name w:val="Título 8 Car"/>
    <w:basedOn w:val="Fuentedeprrafopredeter"/>
    <w:link w:val="Ttulo8"/>
    <w:semiHidden/>
    <w:rsid w:val="0076611D"/>
    <w:rPr>
      <w:rFonts w:asciiTheme="majorHAnsi" w:eastAsiaTheme="majorEastAsia" w:hAnsiTheme="majorHAnsi" w:cstheme="majorBidi"/>
      <w:color w:val="404040" w:themeColor="text1" w:themeTint="BF"/>
      <w:lang w:val="es-CO" w:eastAsia="es-ES"/>
    </w:rPr>
  </w:style>
  <w:style w:type="character" w:customStyle="1" w:styleId="Ttulo9Car">
    <w:name w:val="Título 9 Car"/>
    <w:basedOn w:val="Fuentedeprrafopredeter"/>
    <w:link w:val="Ttulo9"/>
    <w:semiHidden/>
    <w:rsid w:val="0076611D"/>
    <w:rPr>
      <w:rFonts w:asciiTheme="majorHAnsi" w:eastAsiaTheme="majorEastAsia" w:hAnsiTheme="majorHAnsi" w:cstheme="majorBidi"/>
      <w:i/>
      <w:iCs/>
      <w:color w:val="404040" w:themeColor="text1" w:themeTint="BF"/>
      <w:lang w:val="es-CO" w:eastAsia="es-ES"/>
    </w:rPr>
  </w:style>
  <w:style w:type="paragraph" w:styleId="NormalWeb">
    <w:name w:val="Normal (Web)"/>
    <w:basedOn w:val="Normal"/>
    <w:rsid w:val="0076611D"/>
    <w:pPr>
      <w:spacing w:before="100" w:beforeAutospacing="1" w:after="100" w:afterAutospacing="1"/>
      <w:jc w:val="left"/>
    </w:pPr>
    <w:rPr>
      <w:rFonts w:ascii="Times New Roman" w:hAnsi="Times New Roman"/>
      <w:szCs w:val="24"/>
      <w:lang w:val="es-ES"/>
    </w:rPr>
  </w:style>
  <w:style w:type="character" w:styleId="Textoennegrita">
    <w:name w:val="Strong"/>
    <w:qFormat/>
    <w:rsid w:val="0076611D"/>
    <w:rPr>
      <w:b/>
      <w:bCs/>
    </w:rPr>
  </w:style>
  <w:style w:type="table" w:styleId="Tablaconcuadrcula">
    <w:name w:val="Table Grid"/>
    <w:basedOn w:val="Tablanormal"/>
    <w:rsid w:val="00CD59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021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3.png"/><Relationship Id="rId7" Type="http://schemas.openxmlformats.org/officeDocument/2006/relationships/image" Target="media/image40.png"/><Relationship Id="rId2" Type="http://schemas.openxmlformats.org/officeDocument/2006/relationships/image" Target="media/image2.png"/><Relationship Id="rId1" Type="http://schemas.openxmlformats.org/officeDocument/2006/relationships/hyperlink" Target="http://www.sdp.gov.co/" TargetMode="External"/><Relationship Id="rId6" Type="http://schemas.openxmlformats.org/officeDocument/2006/relationships/image" Target="media/image30.png"/><Relationship Id="rId5" Type="http://schemas.openxmlformats.org/officeDocument/2006/relationships/image" Target="media/image20.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D1593-423F-4B66-8D68-55B41E14D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891</Words>
  <Characters>4901</Characters>
  <Application>Microsoft Office Word</Application>
  <DocSecurity>0</DocSecurity>
  <Lines>40</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4</cp:revision>
  <cp:lastPrinted>2010-09-29T14:18:00Z</cp:lastPrinted>
  <dcterms:created xsi:type="dcterms:W3CDTF">2024-12-06T13:52:00Z</dcterms:created>
  <dcterms:modified xsi:type="dcterms:W3CDTF">2024-12-06T18:11:00Z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ies>
</file>